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BAB1" w14:textId="77777777" w:rsidR="00FD3931" w:rsidRDefault="00FD3931">
      <w:pPr>
        <w:jc w:val="center"/>
        <w:rPr>
          <w:rFonts w:ascii="Montserrat" w:eastAsia="Montserrat" w:hAnsi="Montserrat" w:cs="Montserrat"/>
        </w:rPr>
      </w:pPr>
    </w:p>
    <w:tbl>
      <w:tblPr>
        <w:tblStyle w:val="a"/>
        <w:tblW w:w="1560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325"/>
        <w:gridCol w:w="5025"/>
      </w:tblGrid>
      <w:tr w:rsidR="00FD3931" w14:paraId="0A2CC70A" w14:textId="77777777">
        <w:trPr>
          <w:trHeight w:val="219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0638" w14:textId="77777777" w:rsidR="00FD3931" w:rsidRDefault="009078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¿Cuál es la temática?</w:t>
            </w:r>
          </w:p>
          <w:tbl>
            <w:tblPr>
              <w:tblStyle w:val="a0"/>
              <w:tblW w:w="50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0"/>
            </w:tblGrid>
            <w:tr w:rsidR="00FD3931" w14:paraId="7452F9C8" w14:textId="77777777">
              <w:trPr>
                <w:trHeight w:val="1005"/>
              </w:trPr>
              <w:tc>
                <w:tcPr>
                  <w:tcW w:w="5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F67E2A" w14:textId="77777777" w:rsidR="00FD3931" w:rsidRDefault="00FD39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2E45567B" w14:textId="77777777" w:rsidR="00FD3931" w:rsidRDefault="00FD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35138B05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2. ¿Cuál es la pregunta de investigación?</w:t>
            </w:r>
          </w:p>
          <w:tbl>
            <w:tblPr>
              <w:tblStyle w:val="a1"/>
              <w:tblW w:w="50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0"/>
            </w:tblGrid>
            <w:tr w:rsidR="00FD3931" w14:paraId="40F4EB86" w14:textId="77777777">
              <w:trPr>
                <w:trHeight w:val="913"/>
              </w:trPr>
              <w:tc>
                <w:tcPr>
                  <w:tcW w:w="5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C90C97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0EFC5863" w14:textId="77777777" w:rsidR="00FD3931" w:rsidRDefault="00FD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863D" w14:textId="77777777" w:rsidR="00FD3931" w:rsidRDefault="0090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 xml:space="preserve">3. ¿Cuál es el contexto? </w:t>
            </w:r>
          </w:p>
          <w:tbl>
            <w:tblPr>
              <w:tblStyle w:val="a2"/>
              <w:tblW w:w="51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25"/>
            </w:tblGrid>
            <w:tr w:rsidR="00FD3931" w14:paraId="3C83149A" w14:textId="77777777">
              <w:trPr>
                <w:trHeight w:val="1005"/>
              </w:trPr>
              <w:tc>
                <w:tcPr>
                  <w:tcW w:w="5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459572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0BBA2ECA" w14:textId="77777777" w:rsidR="00FD3931" w:rsidRDefault="00FD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00A1C2DE" w14:textId="77777777" w:rsidR="00FD3931" w:rsidRDefault="0090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4. ¿Cuáles son los usuarios o usuario?</w:t>
            </w:r>
          </w:p>
          <w:tbl>
            <w:tblPr>
              <w:tblStyle w:val="a3"/>
              <w:tblW w:w="51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25"/>
            </w:tblGrid>
            <w:tr w:rsidR="00FD3931" w14:paraId="7873B46A" w14:textId="77777777">
              <w:trPr>
                <w:trHeight w:val="883"/>
              </w:trPr>
              <w:tc>
                <w:tcPr>
                  <w:tcW w:w="5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BD7D10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09DD3781" w14:textId="77777777" w:rsidR="00FD3931" w:rsidRDefault="00FD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000C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5. ¿Para qué se va a realizar?</w:t>
            </w:r>
          </w:p>
          <w:tbl>
            <w:tblPr>
              <w:tblStyle w:val="a4"/>
              <w:tblW w:w="4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25"/>
            </w:tblGrid>
            <w:tr w:rsidR="00FD3931" w14:paraId="193C33FF" w14:textId="77777777">
              <w:trPr>
                <w:trHeight w:val="975"/>
              </w:trPr>
              <w:tc>
                <w:tcPr>
                  <w:tcW w:w="4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B977F8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35A37B61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5BC1057D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6. ¿Cuál es el beneficio?</w:t>
            </w:r>
          </w:p>
          <w:tbl>
            <w:tblPr>
              <w:tblStyle w:val="a5"/>
              <w:tblW w:w="4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25"/>
            </w:tblGrid>
            <w:tr w:rsidR="00FD3931" w14:paraId="6D7B04F1" w14:textId="77777777">
              <w:trPr>
                <w:trHeight w:val="900"/>
              </w:trPr>
              <w:tc>
                <w:tcPr>
                  <w:tcW w:w="4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FC70AB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237993EE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</w:tr>
      <w:tr w:rsidR="00FD3931" w14:paraId="31308F89" w14:textId="77777777">
        <w:trPr>
          <w:trHeight w:val="2187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793C" w14:textId="77777777" w:rsidR="00FD3931" w:rsidRDefault="0090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7. ¿Cómo vamos a EMPATIZAR?</w:t>
            </w:r>
          </w:p>
          <w:tbl>
            <w:tblPr>
              <w:tblStyle w:val="a6"/>
              <w:tblW w:w="50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0"/>
            </w:tblGrid>
            <w:tr w:rsidR="00FD3931" w14:paraId="71115A0A" w14:textId="77777777">
              <w:trPr>
                <w:trHeight w:val="930"/>
              </w:trPr>
              <w:tc>
                <w:tcPr>
                  <w:tcW w:w="5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23F241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41B814D7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4E044276" w14:textId="77777777" w:rsidR="00FD3931" w:rsidRDefault="0090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 xml:space="preserve">8. ¿Qué herramientas vamos a usar? </w:t>
            </w:r>
          </w:p>
          <w:tbl>
            <w:tblPr>
              <w:tblStyle w:val="a7"/>
              <w:tblW w:w="50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0"/>
            </w:tblGrid>
            <w:tr w:rsidR="00FD3931" w14:paraId="24BA2650" w14:textId="77777777">
              <w:trPr>
                <w:trHeight w:val="808"/>
              </w:trPr>
              <w:tc>
                <w:tcPr>
                  <w:tcW w:w="5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69837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145C849C" w14:textId="77777777" w:rsidR="00FD3931" w:rsidRDefault="00FD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1B54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9. ¿Cómo vamos a DEFINIR?</w:t>
            </w:r>
          </w:p>
          <w:tbl>
            <w:tblPr>
              <w:tblStyle w:val="a8"/>
              <w:tblW w:w="51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25"/>
            </w:tblGrid>
            <w:tr w:rsidR="00FD3931" w14:paraId="4DBAE4B8" w14:textId="77777777">
              <w:trPr>
                <w:trHeight w:val="900"/>
              </w:trPr>
              <w:tc>
                <w:tcPr>
                  <w:tcW w:w="5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1D4A5F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15E54841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18119E30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 xml:space="preserve">10. ¿Qué herramientas vamos a usar? </w:t>
            </w:r>
          </w:p>
          <w:tbl>
            <w:tblPr>
              <w:tblStyle w:val="a9"/>
              <w:tblW w:w="51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25"/>
            </w:tblGrid>
            <w:tr w:rsidR="00FD3931" w14:paraId="2F88DB80" w14:textId="77777777">
              <w:trPr>
                <w:trHeight w:val="870"/>
              </w:trPr>
              <w:tc>
                <w:tcPr>
                  <w:tcW w:w="5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EE503B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30597EEA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A06F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11. ¿Cómo vamos a IDEAR?</w:t>
            </w:r>
          </w:p>
          <w:tbl>
            <w:tblPr>
              <w:tblStyle w:val="aa"/>
              <w:tblW w:w="4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25"/>
            </w:tblGrid>
            <w:tr w:rsidR="00FD3931" w14:paraId="63B00645" w14:textId="77777777">
              <w:trPr>
                <w:trHeight w:val="885"/>
              </w:trPr>
              <w:tc>
                <w:tcPr>
                  <w:tcW w:w="4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25C2D4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72ED7B4D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1BA02AF1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 xml:space="preserve">12. ¿Qué herramientas vamos a usar? </w:t>
            </w:r>
          </w:p>
          <w:tbl>
            <w:tblPr>
              <w:tblStyle w:val="ab"/>
              <w:tblW w:w="4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25"/>
            </w:tblGrid>
            <w:tr w:rsidR="00FD3931" w14:paraId="022AF2DB" w14:textId="77777777">
              <w:trPr>
                <w:trHeight w:val="883"/>
              </w:trPr>
              <w:tc>
                <w:tcPr>
                  <w:tcW w:w="4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9C1DAA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44B364D8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</w:tr>
      <w:tr w:rsidR="00FD3931" w14:paraId="01F605A5" w14:textId="77777777">
        <w:trPr>
          <w:trHeight w:val="2907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35D0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13. ¿Cómo vamos a PROTOTIPAR?</w:t>
            </w:r>
          </w:p>
          <w:tbl>
            <w:tblPr>
              <w:tblStyle w:val="ac"/>
              <w:tblW w:w="50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0"/>
            </w:tblGrid>
            <w:tr w:rsidR="00FD3931" w14:paraId="5F1D264B" w14:textId="77777777">
              <w:trPr>
                <w:trHeight w:val="1125"/>
              </w:trPr>
              <w:tc>
                <w:tcPr>
                  <w:tcW w:w="5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C04B80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7C52FF4F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17196167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 xml:space="preserve">14. ¿Qué herramientas vamos a usar? </w:t>
            </w:r>
          </w:p>
          <w:tbl>
            <w:tblPr>
              <w:tblStyle w:val="ad"/>
              <w:tblW w:w="505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0"/>
            </w:tblGrid>
            <w:tr w:rsidR="00FD3931" w14:paraId="623C8BFF" w14:textId="77777777">
              <w:trPr>
                <w:trHeight w:val="1200"/>
              </w:trPr>
              <w:tc>
                <w:tcPr>
                  <w:tcW w:w="5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BA6EE1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47D3A2CF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ABA1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>15. ¿Cómo vamos a PROBAR?</w:t>
            </w:r>
          </w:p>
          <w:tbl>
            <w:tblPr>
              <w:tblStyle w:val="ae"/>
              <w:tblW w:w="51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25"/>
            </w:tblGrid>
            <w:tr w:rsidR="00FD3931" w14:paraId="51DD2D4C" w14:textId="77777777">
              <w:trPr>
                <w:trHeight w:val="1110"/>
              </w:trPr>
              <w:tc>
                <w:tcPr>
                  <w:tcW w:w="5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D9FD73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2D1F94A7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  <w:p w14:paraId="2F968E8E" w14:textId="77777777" w:rsidR="00FD3931" w:rsidRDefault="00907842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  <w:r>
              <w:rPr>
                <w:rFonts w:ascii="Montserrat" w:eastAsia="Montserrat" w:hAnsi="Montserrat" w:cs="Montserrat"/>
                <w:b/>
                <w:i/>
                <w:color w:val="741B47"/>
              </w:rPr>
              <w:t xml:space="preserve">16. ¿Qué herramientas vamos a usar? </w:t>
            </w:r>
          </w:p>
          <w:tbl>
            <w:tblPr>
              <w:tblStyle w:val="af"/>
              <w:tblW w:w="51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25"/>
            </w:tblGrid>
            <w:tr w:rsidR="00FD3931" w14:paraId="7AF67EFA" w14:textId="77777777">
              <w:trPr>
                <w:trHeight w:val="1215"/>
              </w:trPr>
              <w:tc>
                <w:tcPr>
                  <w:tcW w:w="5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E7A6CB" w14:textId="77777777" w:rsidR="00FD3931" w:rsidRDefault="00FD3931">
                  <w:pPr>
                    <w:widowControl w:val="0"/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i/>
                      <w:color w:val="741B47"/>
                    </w:rPr>
                  </w:pPr>
                </w:p>
              </w:tc>
            </w:tr>
          </w:tbl>
          <w:p w14:paraId="5D7236BA" w14:textId="77777777" w:rsidR="00FD3931" w:rsidRDefault="00FD393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color w:val="741B47"/>
              </w:rPr>
            </w:pPr>
          </w:p>
        </w:tc>
        <w:tc>
          <w:tcPr>
            <w:tcW w:w="502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6BCB" w14:textId="77777777" w:rsidR="00FD3931" w:rsidRDefault="0090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FFFFFF"/>
                <w:sz w:val="78"/>
                <w:szCs w:val="7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78"/>
                <w:szCs w:val="78"/>
              </w:rPr>
              <w:t>ENCARGO DE DISEÑO</w:t>
            </w:r>
          </w:p>
        </w:tc>
      </w:tr>
    </w:tbl>
    <w:p w14:paraId="56433594" w14:textId="77777777" w:rsidR="00FD3931" w:rsidRDefault="00FD3931">
      <w:pPr>
        <w:spacing w:line="240" w:lineRule="auto"/>
      </w:pPr>
    </w:p>
    <w:sectPr w:rsidR="00FD3931" w:rsidSect="00907842">
      <w:pgSz w:w="16834" w:h="11909" w:orient="landscape"/>
      <w:pgMar w:top="566" w:right="566" w:bottom="142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708"/>
    <w:multiLevelType w:val="multilevel"/>
    <w:tmpl w:val="32DA2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006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1"/>
    <w:rsid w:val="00907842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0915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2023-03-26T03:47:00Z</dcterms:created>
  <dcterms:modified xsi:type="dcterms:W3CDTF">2023-03-26T03:47:00Z</dcterms:modified>
</cp:coreProperties>
</file>